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15DA8" w:rsidRPr="002E04FF" w:rsidRDefault="00215DA8" w:rsidP="00215DA8">
      <w:pPr>
        <w:tabs>
          <w:tab w:val="right" w:pos="10800"/>
        </w:tabs>
        <w:spacing w:after="0"/>
        <w:rPr>
          <w:sz w:val="22"/>
        </w:rPr>
      </w:pPr>
      <w:r w:rsidRPr="002E04FF">
        <w:rPr>
          <w:sz w:val="22"/>
        </w:rPr>
        <w:t>Name_______________________________</w:t>
      </w:r>
      <w:r w:rsidRPr="002E04FF">
        <w:rPr>
          <w:sz w:val="22"/>
        </w:rPr>
        <w:tab/>
        <w:t>Date________________________</w:t>
      </w:r>
    </w:p>
    <w:p w:rsidR="00215DA8" w:rsidRPr="002E04FF" w:rsidRDefault="00215DA8" w:rsidP="00215DA8">
      <w:pPr>
        <w:spacing w:after="0"/>
        <w:rPr>
          <w:sz w:val="22"/>
        </w:rPr>
      </w:pPr>
    </w:p>
    <w:p w:rsidR="00215DA8" w:rsidRPr="002E04FF" w:rsidRDefault="00215DA8" w:rsidP="00215DA8">
      <w:pPr>
        <w:tabs>
          <w:tab w:val="right" w:pos="10800"/>
        </w:tabs>
        <w:spacing w:after="0"/>
        <w:rPr>
          <w:sz w:val="22"/>
        </w:rPr>
      </w:pPr>
      <w:r w:rsidRPr="002E04FF">
        <w:rPr>
          <w:sz w:val="22"/>
        </w:rPr>
        <w:t>Advisory</w:t>
      </w:r>
      <w:r>
        <w:rPr>
          <w:sz w:val="22"/>
        </w:rPr>
        <w:t>___________________________</w:t>
      </w:r>
      <w:r>
        <w:rPr>
          <w:sz w:val="22"/>
        </w:rPr>
        <w:tab/>
        <w:t>17.2</w:t>
      </w:r>
      <w:r w:rsidRPr="002E04FF">
        <w:rPr>
          <w:sz w:val="22"/>
        </w:rPr>
        <w:t xml:space="preserve"> – Symbolism</w:t>
      </w:r>
      <w:r>
        <w:rPr>
          <w:sz w:val="22"/>
        </w:rPr>
        <w:t xml:space="preserve"> in “TYM”</w:t>
      </w:r>
    </w:p>
    <w:p w:rsidR="00215DA8" w:rsidRPr="002E04FF" w:rsidRDefault="00215DA8" w:rsidP="00215DA8">
      <w:pPr>
        <w:tabs>
          <w:tab w:val="right" w:pos="10800"/>
        </w:tabs>
        <w:spacing w:after="0"/>
        <w:rPr>
          <w:sz w:val="22"/>
        </w:rPr>
      </w:pPr>
    </w:p>
    <w:p w:rsidR="00215DA8" w:rsidRPr="00215DA8" w:rsidRDefault="00215DA8" w:rsidP="00215DA8">
      <w:pPr>
        <w:pStyle w:val="ListParagraph"/>
        <w:numPr>
          <w:ilvl w:val="0"/>
          <w:numId w:val="3"/>
        </w:numPr>
        <w:rPr>
          <w:sz w:val="22"/>
        </w:rPr>
      </w:pPr>
      <w:r w:rsidRPr="002E04FF">
        <w:rPr>
          <w:rFonts w:ascii="Cambria" w:hAnsi="Cambria"/>
          <w:sz w:val="22"/>
        </w:rPr>
        <w:t>Explain the meaning of any one of the symbols we discussed in class today. Explain why you believe Hughes inserted this symbol into his story.  What does it tell the reader?</w:t>
      </w: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Pr="00215DA8" w:rsidRDefault="00215DA8" w:rsidP="00215DA8">
      <w:pPr>
        <w:rPr>
          <w:sz w:val="22"/>
        </w:rPr>
      </w:pPr>
    </w:p>
    <w:p w:rsidR="00215DA8" w:rsidRPr="002E04FF" w:rsidRDefault="00215DA8" w:rsidP="00215DA8">
      <w:pPr>
        <w:tabs>
          <w:tab w:val="right" w:pos="10800"/>
        </w:tabs>
        <w:spacing w:after="0"/>
        <w:rPr>
          <w:sz w:val="22"/>
        </w:rPr>
      </w:pPr>
      <w:r w:rsidRPr="002E04FF">
        <w:rPr>
          <w:sz w:val="22"/>
        </w:rPr>
        <w:t>Name_______________________________</w:t>
      </w:r>
      <w:r w:rsidRPr="002E04FF">
        <w:rPr>
          <w:sz w:val="22"/>
        </w:rPr>
        <w:tab/>
        <w:t>Date________________________</w:t>
      </w:r>
    </w:p>
    <w:p w:rsidR="00215DA8" w:rsidRPr="002E04FF" w:rsidRDefault="00215DA8" w:rsidP="00215DA8">
      <w:pPr>
        <w:spacing w:after="0"/>
        <w:rPr>
          <w:sz w:val="22"/>
        </w:rPr>
      </w:pPr>
    </w:p>
    <w:p w:rsidR="00215DA8" w:rsidRPr="002E04FF" w:rsidRDefault="00215DA8" w:rsidP="00215DA8">
      <w:pPr>
        <w:tabs>
          <w:tab w:val="right" w:pos="10800"/>
        </w:tabs>
        <w:spacing w:after="0"/>
        <w:rPr>
          <w:sz w:val="22"/>
        </w:rPr>
      </w:pPr>
      <w:r w:rsidRPr="002E04FF">
        <w:rPr>
          <w:sz w:val="22"/>
        </w:rPr>
        <w:t>Advisory</w:t>
      </w:r>
      <w:r>
        <w:rPr>
          <w:sz w:val="22"/>
        </w:rPr>
        <w:t>___________________________</w:t>
      </w:r>
      <w:r>
        <w:rPr>
          <w:sz w:val="22"/>
        </w:rPr>
        <w:tab/>
        <w:t>17.2</w:t>
      </w:r>
      <w:r w:rsidRPr="002E04FF">
        <w:rPr>
          <w:sz w:val="22"/>
        </w:rPr>
        <w:t xml:space="preserve"> – Symbolism</w:t>
      </w:r>
      <w:r>
        <w:rPr>
          <w:sz w:val="22"/>
        </w:rPr>
        <w:t xml:space="preserve"> in “TYM”</w:t>
      </w:r>
    </w:p>
    <w:p w:rsidR="00215DA8" w:rsidRPr="002E04FF" w:rsidRDefault="00215DA8" w:rsidP="00215DA8">
      <w:pPr>
        <w:tabs>
          <w:tab w:val="right" w:pos="10800"/>
        </w:tabs>
        <w:spacing w:after="0"/>
        <w:rPr>
          <w:sz w:val="22"/>
        </w:rPr>
      </w:pPr>
    </w:p>
    <w:p w:rsidR="00215DA8" w:rsidRPr="00215DA8" w:rsidRDefault="00215DA8" w:rsidP="00215DA8">
      <w:pPr>
        <w:pStyle w:val="ListParagraph"/>
        <w:numPr>
          <w:ilvl w:val="0"/>
          <w:numId w:val="5"/>
        </w:numPr>
        <w:rPr>
          <w:sz w:val="22"/>
        </w:rPr>
      </w:pPr>
      <w:r w:rsidRPr="002E04FF">
        <w:rPr>
          <w:rFonts w:ascii="Cambria" w:hAnsi="Cambria"/>
          <w:sz w:val="22"/>
        </w:rPr>
        <w:t>Explain the meaning of any one of the symbols we discussed in class today. Explain why you believe Hughes inserted this symbol into his story.  What does it tell the reader?</w:t>
      </w: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215DA8" w:rsidRDefault="00215DA8" w:rsidP="00215DA8">
      <w:pPr>
        <w:rPr>
          <w:sz w:val="22"/>
        </w:rPr>
      </w:pPr>
    </w:p>
    <w:p w:rsidR="003A1E63" w:rsidRPr="002E04FF" w:rsidRDefault="00215DA8" w:rsidP="00215DA8"/>
    <w:sectPr w:rsidR="003A1E63" w:rsidRPr="002E04FF" w:rsidSect="002D2B37">
      <w:pgSz w:w="12240" w:h="15840"/>
      <w:pgMar w:top="720" w:right="720" w:bottom="720" w:left="720"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BE2216F"/>
    <w:multiLevelType w:val="hybridMultilevel"/>
    <w:tmpl w:val="6CE28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52138"/>
    <w:multiLevelType w:val="hybridMultilevel"/>
    <w:tmpl w:val="8548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2D3D9A"/>
    <w:multiLevelType w:val="hybridMultilevel"/>
    <w:tmpl w:val="8548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BC0F4A"/>
    <w:multiLevelType w:val="hybridMultilevel"/>
    <w:tmpl w:val="8548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A15320"/>
    <w:multiLevelType w:val="hybridMultilevel"/>
    <w:tmpl w:val="6CE28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D2B37"/>
    <w:rsid w:val="00042D68"/>
    <w:rsid w:val="000544DA"/>
    <w:rsid w:val="00215DA8"/>
    <w:rsid w:val="002D2B37"/>
    <w:rsid w:val="002E04FF"/>
    <w:rsid w:val="00320042"/>
    <w:rsid w:val="00B9666C"/>
    <w:rsid w:val="00D5210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3A1E6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D2B37"/>
    <w:pPr>
      <w:spacing w:after="0"/>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444</Characters>
  <Application>Microsoft Word 12.0.0</Application>
  <DocSecurity>0</DocSecurity>
  <Lines>3</Lines>
  <Paragraphs>1</Paragraphs>
  <ScaleCrop>false</ScaleCrop>
  <Company>New Orleans Charter Science and Mathematics Academy</Company>
  <LinksUpToDate>false</LinksUpToDate>
  <CharactersWithSpaces>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Rabiah Harris</dc:creator>
  <cp:keywords/>
  <cp:lastModifiedBy>Rabiah Harris</cp:lastModifiedBy>
  <cp:revision>3</cp:revision>
  <dcterms:created xsi:type="dcterms:W3CDTF">2010-12-04T17:41:00Z</dcterms:created>
  <dcterms:modified xsi:type="dcterms:W3CDTF">2010-12-04T17:41:00Z</dcterms:modified>
</cp:coreProperties>
</file>